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ED" w:rsidRPr="00A76EEA" w:rsidRDefault="00900DE2" w:rsidP="00900DE2">
      <w:pPr>
        <w:jc w:val="center"/>
        <w:rPr>
          <w:rFonts w:ascii="Arial" w:hAnsi="Arial" w:cs="Arial"/>
          <w:sz w:val="24"/>
          <w:szCs w:val="24"/>
        </w:rPr>
      </w:pPr>
      <w:r w:rsidRPr="00A76EEA">
        <w:rPr>
          <w:rFonts w:ascii="Arial" w:hAnsi="Arial" w:cs="Arial"/>
          <w:sz w:val="24"/>
          <w:szCs w:val="24"/>
        </w:rPr>
        <w:t>RECICLAJE TECNOLOGICO</w:t>
      </w:r>
    </w:p>
    <w:p w:rsidR="00900DE2" w:rsidRPr="00A76EEA" w:rsidRDefault="00900DE2"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900DE2" w:rsidP="00900DE2">
      <w:pPr>
        <w:jc w:val="center"/>
        <w:rPr>
          <w:rFonts w:ascii="Arial" w:hAnsi="Arial" w:cs="Arial"/>
          <w:sz w:val="24"/>
          <w:szCs w:val="24"/>
        </w:rPr>
      </w:pPr>
      <w:r w:rsidRPr="00A76EEA">
        <w:rPr>
          <w:rFonts w:ascii="Arial" w:hAnsi="Arial" w:cs="Arial"/>
          <w:sz w:val="24"/>
          <w:szCs w:val="24"/>
        </w:rPr>
        <w:t xml:space="preserve">MARIA ISABEL ECHEVERRI </w:t>
      </w:r>
    </w:p>
    <w:p w:rsidR="00A712D5" w:rsidRPr="00A76EEA" w:rsidRDefault="00900DE2" w:rsidP="00900DE2">
      <w:pPr>
        <w:jc w:val="center"/>
        <w:rPr>
          <w:rFonts w:ascii="Arial" w:hAnsi="Arial" w:cs="Arial"/>
          <w:sz w:val="24"/>
          <w:szCs w:val="24"/>
        </w:rPr>
      </w:pPr>
      <w:r w:rsidRPr="00A76EEA">
        <w:rPr>
          <w:rFonts w:ascii="Arial" w:hAnsi="Arial" w:cs="Arial"/>
          <w:sz w:val="24"/>
          <w:szCs w:val="24"/>
        </w:rPr>
        <w:t>MARIANA JARAMILLO MUÑOZ</w:t>
      </w: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p>
    <w:p w:rsidR="00A712D5" w:rsidRPr="00A76EEA" w:rsidRDefault="00A712D5" w:rsidP="00A76EEA">
      <w:pPr>
        <w:rPr>
          <w:rFonts w:ascii="Arial" w:hAnsi="Arial" w:cs="Arial"/>
          <w:sz w:val="24"/>
          <w:szCs w:val="24"/>
        </w:rPr>
      </w:pPr>
    </w:p>
    <w:p w:rsidR="00A712D5" w:rsidRPr="00A76EEA" w:rsidRDefault="00900DE2" w:rsidP="00900DE2">
      <w:pPr>
        <w:jc w:val="center"/>
        <w:rPr>
          <w:rFonts w:ascii="Arial" w:hAnsi="Arial" w:cs="Arial"/>
          <w:sz w:val="24"/>
          <w:szCs w:val="24"/>
        </w:rPr>
      </w:pPr>
      <w:r w:rsidRPr="00A76EEA">
        <w:rPr>
          <w:rFonts w:ascii="Arial" w:hAnsi="Arial" w:cs="Arial"/>
          <w:sz w:val="24"/>
          <w:szCs w:val="24"/>
        </w:rPr>
        <w:t>TECNOLOGIA E INFORMATICA</w:t>
      </w:r>
    </w:p>
    <w:p w:rsidR="00A712D5" w:rsidRPr="00A76EEA" w:rsidRDefault="00900DE2" w:rsidP="00900DE2">
      <w:pPr>
        <w:jc w:val="center"/>
        <w:rPr>
          <w:rFonts w:ascii="Arial" w:hAnsi="Arial" w:cs="Arial"/>
          <w:sz w:val="24"/>
          <w:szCs w:val="24"/>
        </w:rPr>
      </w:pPr>
      <w:r w:rsidRPr="00A76EEA">
        <w:rPr>
          <w:rFonts w:ascii="Arial" w:hAnsi="Arial" w:cs="Arial"/>
          <w:sz w:val="24"/>
          <w:szCs w:val="24"/>
        </w:rPr>
        <w:t>INSTITUCION EDUCATIVA SUAREZ DE LA PRESENTACION</w:t>
      </w:r>
    </w:p>
    <w:p w:rsidR="00A712D5" w:rsidRPr="00A76EEA" w:rsidRDefault="00900DE2" w:rsidP="00900DE2">
      <w:pPr>
        <w:jc w:val="center"/>
        <w:rPr>
          <w:rFonts w:ascii="Arial" w:hAnsi="Arial" w:cs="Arial"/>
          <w:sz w:val="24"/>
          <w:szCs w:val="24"/>
        </w:rPr>
      </w:pPr>
      <w:r w:rsidRPr="00A76EEA">
        <w:rPr>
          <w:rFonts w:ascii="Arial" w:hAnsi="Arial" w:cs="Arial"/>
          <w:sz w:val="24"/>
          <w:szCs w:val="24"/>
        </w:rPr>
        <w:t>BELLO</w:t>
      </w:r>
    </w:p>
    <w:p w:rsidR="00A712D5" w:rsidRPr="00A76EEA" w:rsidRDefault="00900DE2" w:rsidP="00900DE2">
      <w:pPr>
        <w:jc w:val="center"/>
        <w:rPr>
          <w:rFonts w:ascii="Arial" w:hAnsi="Arial" w:cs="Arial"/>
          <w:sz w:val="24"/>
          <w:szCs w:val="24"/>
        </w:rPr>
      </w:pPr>
      <w:r w:rsidRPr="00A76EEA">
        <w:rPr>
          <w:rFonts w:ascii="Arial" w:hAnsi="Arial" w:cs="Arial"/>
          <w:sz w:val="24"/>
          <w:szCs w:val="24"/>
        </w:rPr>
        <w:t>2014</w:t>
      </w:r>
    </w:p>
    <w:p w:rsidR="00A712D5" w:rsidRPr="00A76EEA" w:rsidRDefault="00900DE2" w:rsidP="00900DE2">
      <w:pPr>
        <w:jc w:val="center"/>
        <w:rPr>
          <w:rFonts w:ascii="Arial" w:hAnsi="Arial" w:cs="Arial"/>
          <w:sz w:val="24"/>
          <w:szCs w:val="24"/>
        </w:rPr>
      </w:pPr>
      <w:r w:rsidRPr="00A76EEA">
        <w:rPr>
          <w:rFonts w:ascii="Arial" w:hAnsi="Arial" w:cs="Arial"/>
          <w:sz w:val="24"/>
          <w:szCs w:val="24"/>
        </w:rPr>
        <w:lastRenderedPageBreak/>
        <w:t>INTRODUCCION</w:t>
      </w:r>
    </w:p>
    <w:p w:rsidR="00900DE2" w:rsidRPr="00A76EEA" w:rsidRDefault="00900DE2" w:rsidP="00900DE2">
      <w:pPr>
        <w:jc w:val="center"/>
        <w:rPr>
          <w:rFonts w:ascii="Arial" w:hAnsi="Arial" w:cs="Arial"/>
          <w:sz w:val="24"/>
          <w:szCs w:val="24"/>
        </w:rPr>
      </w:pPr>
    </w:p>
    <w:p w:rsidR="00900DE2" w:rsidRPr="00A76EEA" w:rsidRDefault="00900DE2" w:rsidP="00900DE2">
      <w:pPr>
        <w:jc w:val="center"/>
        <w:rPr>
          <w:rFonts w:ascii="Arial" w:hAnsi="Arial" w:cs="Arial"/>
          <w:sz w:val="24"/>
          <w:szCs w:val="24"/>
        </w:rPr>
      </w:pPr>
    </w:p>
    <w:p w:rsidR="00900DE2" w:rsidRPr="00A76EEA" w:rsidRDefault="00A76EEA" w:rsidP="00900DE2">
      <w:pPr>
        <w:jc w:val="both"/>
        <w:rPr>
          <w:rFonts w:ascii="Arial" w:hAnsi="Arial" w:cs="Arial"/>
          <w:sz w:val="24"/>
          <w:szCs w:val="24"/>
        </w:rPr>
      </w:pPr>
      <w:r w:rsidRPr="00A76EEA">
        <w:rPr>
          <w:rFonts w:ascii="Arial" w:hAnsi="Arial" w:cs="Arial"/>
          <w:sz w:val="24"/>
          <w:szCs w:val="24"/>
        </w:rPr>
        <w:t xml:space="preserve">El objetivo de este trabajo es dar a conocer las nuevas modalidades que se han inventado para reducir la contaminación ambiental, el materialismo y el consumismo debido a la manera poco provechosa de las personas al utilizar objetos tecnológicos, ignorando que el aparato o sus partes pueden llegar a ser de gran utilidad.  </w:t>
      </w: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pPr>
        <w:rPr>
          <w:rFonts w:ascii="Arial" w:hAnsi="Arial" w:cs="Arial"/>
          <w:sz w:val="24"/>
          <w:szCs w:val="24"/>
        </w:rPr>
      </w:pPr>
    </w:p>
    <w:p w:rsidR="00A712D5" w:rsidRPr="00A76EEA" w:rsidRDefault="00A712D5" w:rsidP="00A712D5">
      <w:pPr>
        <w:jc w:val="center"/>
        <w:rPr>
          <w:rFonts w:ascii="Arial" w:hAnsi="Arial" w:cs="Arial"/>
          <w:sz w:val="24"/>
          <w:szCs w:val="24"/>
        </w:rPr>
      </w:pPr>
      <w:r w:rsidRPr="00A76EEA">
        <w:rPr>
          <w:rFonts w:ascii="Arial" w:hAnsi="Arial" w:cs="Arial"/>
          <w:sz w:val="24"/>
          <w:szCs w:val="24"/>
        </w:rPr>
        <w:lastRenderedPageBreak/>
        <w:t xml:space="preserve">RECICLAJE TECNOLOGICO </w:t>
      </w:r>
    </w:p>
    <w:p w:rsidR="00A712D5" w:rsidRPr="00A76EEA" w:rsidRDefault="00A712D5" w:rsidP="00A712D5">
      <w:pPr>
        <w:jc w:val="center"/>
        <w:rPr>
          <w:rFonts w:ascii="Arial" w:hAnsi="Arial" w:cs="Arial"/>
          <w:sz w:val="24"/>
          <w:szCs w:val="24"/>
        </w:rPr>
      </w:pPr>
    </w:p>
    <w:p w:rsidR="00A712D5" w:rsidRPr="00A76EEA" w:rsidRDefault="00A712D5" w:rsidP="00A712D5">
      <w:pPr>
        <w:jc w:val="both"/>
        <w:rPr>
          <w:rFonts w:ascii="Arial" w:hAnsi="Arial" w:cs="Arial"/>
          <w:sz w:val="24"/>
          <w:szCs w:val="24"/>
        </w:rPr>
      </w:pPr>
    </w:p>
    <w:p w:rsidR="00A712D5" w:rsidRPr="00A76EEA" w:rsidRDefault="00A712D5" w:rsidP="00A712D5">
      <w:pPr>
        <w:jc w:val="both"/>
        <w:rPr>
          <w:rFonts w:ascii="Arial" w:hAnsi="Arial" w:cs="Arial"/>
          <w:sz w:val="24"/>
          <w:szCs w:val="24"/>
        </w:rPr>
      </w:pPr>
      <w:r w:rsidRPr="00A76EEA">
        <w:rPr>
          <w:rFonts w:ascii="Arial" w:hAnsi="Arial" w:cs="Arial"/>
          <w:sz w:val="24"/>
          <w:szCs w:val="24"/>
        </w:rPr>
        <w:t>El reciclado tecnológico es la manera de desechar aprovecha correctamente los aparatos electrónicos que ya no nos son útile</w:t>
      </w:r>
      <w:r w:rsidRPr="00A76EEA">
        <w:rPr>
          <w:rFonts w:ascii="Arial" w:hAnsi="Arial" w:cs="Arial"/>
          <w:sz w:val="24"/>
          <w:szCs w:val="24"/>
        </w:rPr>
        <w:t>s. El proceso fluye como sigue:</w:t>
      </w:r>
    </w:p>
    <w:p w:rsidR="00A712D5" w:rsidRPr="00A76EEA" w:rsidRDefault="00A712D5" w:rsidP="00900DE2">
      <w:pPr>
        <w:pStyle w:val="Prrafodelista"/>
        <w:numPr>
          <w:ilvl w:val="0"/>
          <w:numId w:val="2"/>
        </w:numPr>
        <w:jc w:val="both"/>
        <w:rPr>
          <w:rFonts w:ascii="Arial" w:hAnsi="Arial" w:cs="Arial"/>
          <w:sz w:val="24"/>
          <w:szCs w:val="24"/>
        </w:rPr>
      </w:pPr>
      <w:r w:rsidRPr="00A76EEA">
        <w:rPr>
          <w:rFonts w:ascii="Arial" w:hAnsi="Arial" w:cs="Arial"/>
          <w:sz w:val="24"/>
          <w:szCs w:val="24"/>
        </w:rPr>
        <w:t xml:space="preserve">Recolección: La recolección se realiza con personal instruido y familiarizado con todo tipo de materiales tecnológico, capaz de identificar los componentes peligrosos y hacer un manejo adecuado para evitar </w:t>
      </w:r>
      <w:r w:rsidRPr="00A76EEA">
        <w:rPr>
          <w:rFonts w:ascii="Arial" w:hAnsi="Arial" w:cs="Arial"/>
          <w:sz w:val="24"/>
          <w:szCs w:val="24"/>
        </w:rPr>
        <w:t>derrames o rupturas peligrosas.</w:t>
      </w:r>
    </w:p>
    <w:p w:rsidR="00A712D5" w:rsidRPr="00A76EEA" w:rsidRDefault="00A712D5" w:rsidP="00900DE2">
      <w:pPr>
        <w:pStyle w:val="Prrafodelista"/>
        <w:numPr>
          <w:ilvl w:val="0"/>
          <w:numId w:val="2"/>
        </w:numPr>
        <w:jc w:val="both"/>
        <w:rPr>
          <w:rFonts w:ascii="Arial" w:hAnsi="Arial" w:cs="Arial"/>
          <w:sz w:val="24"/>
          <w:szCs w:val="24"/>
        </w:rPr>
      </w:pPr>
      <w:r w:rsidRPr="00A76EEA">
        <w:rPr>
          <w:rFonts w:ascii="Arial" w:hAnsi="Arial" w:cs="Arial"/>
          <w:sz w:val="24"/>
          <w:szCs w:val="24"/>
        </w:rPr>
        <w:t>Clasificación: Los materiales se clasifica</w:t>
      </w:r>
      <w:r w:rsidRPr="00A76EEA">
        <w:rPr>
          <w:rFonts w:ascii="Arial" w:hAnsi="Arial" w:cs="Arial"/>
          <w:sz w:val="24"/>
          <w:szCs w:val="24"/>
        </w:rPr>
        <w:t>n principalmente en dos grupos:</w:t>
      </w:r>
    </w:p>
    <w:p w:rsidR="00A712D5" w:rsidRPr="00A76EEA" w:rsidRDefault="00A712D5" w:rsidP="00A712D5">
      <w:pPr>
        <w:jc w:val="both"/>
        <w:rPr>
          <w:rFonts w:ascii="Arial" w:hAnsi="Arial" w:cs="Arial"/>
          <w:sz w:val="24"/>
          <w:szCs w:val="24"/>
        </w:rPr>
      </w:pPr>
      <w:r w:rsidRPr="00A76EEA">
        <w:rPr>
          <w:rFonts w:ascii="Arial" w:hAnsi="Arial" w:cs="Arial"/>
          <w:sz w:val="24"/>
          <w:szCs w:val="24"/>
        </w:rPr>
        <w:t xml:space="preserve">a) Materiales metálico-plásticos – Estos son los que contienen exclusivamente metales y plástico, entre ellos se encuentran </w:t>
      </w:r>
      <w:proofErr w:type="spellStart"/>
      <w:r w:rsidRPr="00A76EEA">
        <w:rPr>
          <w:rFonts w:ascii="Arial" w:hAnsi="Arial" w:cs="Arial"/>
          <w:sz w:val="24"/>
          <w:szCs w:val="24"/>
        </w:rPr>
        <w:t>CPUs</w:t>
      </w:r>
      <w:proofErr w:type="spellEnd"/>
      <w:r w:rsidRPr="00A76EEA">
        <w:rPr>
          <w:rFonts w:ascii="Arial" w:hAnsi="Arial" w:cs="Arial"/>
          <w:sz w:val="24"/>
          <w:szCs w:val="24"/>
        </w:rPr>
        <w:t xml:space="preserve">, impresoras </w:t>
      </w:r>
      <w:r w:rsidRPr="00A76EEA">
        <w:rPr>
          <w:rFonts w:ascii="Arial" w:hAnsi="Arial" w:cs="Arial"/>
          <w:sz w:val="24"/>
          <w:szCs w:val="24"/>
        </w:rPr>
        <w:t>y teclados.</w:t>
      </w:r>
    </w:p>
    <w:p w:rsidR="00A712D5" w:rsidRPr="00A76EEA" w:rsidRDefault="00A712D5" w:rsidP="00A712D5">
      <w:pPr>
        <w:jc w:val="both"/>
        <w:rPr>
          <w:rFonts w:ascii="Arial" w:hAnsi="Arial" w:cs="Arial"/>
          <w:sz w:val="24"/>
          <w:szCs w:val="24"/>
        </w:rPr>
      </w:pPr>
      <w:r w:rsidRPr="00A76EEA">
        <w:rPr>
          <w:rFonts w:ascii="Arial" w:hAnsi="Arial" w:cs="Arial"/>
          <w:sz w:val="24"/>
          <w:szCs w:val="24"/>
        </w:rPr>
        <w:t>b) Materiales vidrio-plásticos: Estos son los que contienen algún tipo de vidrio o cristal, entre ellos se encuentran pantallas, monito</w:t>
      </w:r>
      <w:r w:rsidRPr="00A76EEA">
        <w:rPr>
          <w:rFonts w:ascii="Arial" w:hAnsi="Arial" w:cs="Arial"/>
          <w:sz w:val="24"/>
          <w:szCs w:val="24"/>
        </w:rPr>
        <w:t xml:space="preserve">res, fotocopiadoras y </w:t>
      </w:r>
      <w:proofErr w:type="spellStart"/>
      <w:r w:rsidRPr="00A76EEA">
        <w:rPr>
          <w:rFonts w:ascii="Arial" w:hAnsi="Arial" w:cs="Arial"/>
          <w:sz w:val="24"/>
          <w:szCs w:val="24"/>
        </w:rPr>
        <w:t>scanners</w:t>
      </w:r>
      <w:proofErr w:type="spellEnd"/>
      <w:r w:rsidRPr="00A76EEA">
        <w:rPr>
          <w:rFonts w:ascii="Arial" w:hAnsi="Arial" w:cs="Arial"/>
          <w:sz w:val="24"/>
          <w:szCs w:val="24"/>
        </w:rPr>
        <w:t>.</w:t>
      </w:r>
    </w:p>
    <w:p w:rsidR="00A712D5" w:rsidRPr="00A76EEA" w:rsidRDefault="00A712D5" w:rsidP="00A712D5">
      <w:pPr>
        <w:jc w:val="both"/>
        <w:rPr>
          <w:rFonts w:ascii="Arial" w:hAnsi="Arial" w:cs="Arial"/>
          <w:sz w:val="24"/>
          <w:szCs w:val="24"/>
        </w:rPr>
      </w:pPr>
      <w:r w:rsidRPr="00A76EEA">
        <w:rPr>
          <w:rFonts w:ascii="Arial" w:hAnsi="Arial" w:cs="Arial"/>
          <w:sz w:val="24"/>
          <w:szCs w:val="24"/>
        </w:rPr>
        <w:t>Esta clasificación se lleva a cabo para facilitar el desensamble y evitar que los elementos de vidrio se rompan y liberen sustanci</w:t>
      </w:r>
      <w:r w:rsidRPr="00A76EEA">
        <w:rPr>
          <w:rFonts w:ascii="Arial" w:hAnsi="Arial" w:cs="Arial"/>
          <w:sz w:val="24"/>
          <w:szCs w:val="24"/>
        </w:rPr>
        <w:t>as peligrosas si las contienen.</w:t>
      </w:r>
    </w:p>
    <w:p w:rsidR="00A712D5" w:rsidRPr="00A76EEA" w:rsidRDefault="00A712D5" w:rsidP="00900DE2">
      <w:pPr>
        <w:pStyle w:val="Prrafodelista"/>
        <w:numPr>
          <w:ilvl w:val="0"/>
          <w:numId w:val="3"/>
        </w:numPr>
        <w:jc w:val="both"/>
        <w:rPr>
          <w:rFonts w:ascii="Arial" w:hAnsi="Arial" w:cs="Arial"/>
          <w:sz w:val="24"/>
          <w:szCs w:val="24"/>
        </w:rPr>
      </w:pPr>
      <w:r w:rsidRPr="00A76EEA">
        <w:rPr>
          <w:rFonts w:ascii="Arial" w:hAnsi="Arial" w:cs="Arial"/>
          <w:sz w:val="24"/>
          <w:szCs w:val="24"/>
        </w:rPr>
        <w:t>Separación mecánica: Esta separación es la división de los materiales en cada uno de sus componentes, realizada por personal capacitado, con experiencia y con las herramientas adecuadas. A la vez se derivan dos grupos de m</w:t>
      </w:r>
      <w:r w:rsidRPr="00A76EEA">
        <w:rPr>
          <w:rFonts w:ascii="Arial" w:hAnsi="Arial" w:cs="Arial"/>
          <w:sz w:val="24"/>
          <w:szCs w:val="24"/>
        </w:rPr>
        <w:t>ateriales, metales y plásticos.</w:t>
      </w:r>
    </w:p>
    <w:p w:rsidR="00A712D5" w:rsidRPr="00A76EEA" w:rsidRDefault="00A712D5" w:rsidP="00900DE2">
      <w:pPr>
        <w:pStyle w:val="Prrafodelista"/>
        <w:numPr>
          <w:ilvl w:val="0"/>
          <w:numId w:val="3"/>
        </w:numPr>
        <w:jc w:val="both"/>
        <w:rPr>
          <w:rFonts w:ascii="Arial" w:hAnsi="Arial" w:cs="Arial"/>
          <w:sz w:val="24"/>
          <w:szCs w:val="24"/>
        </w:rPr>
      </w:pPr>
      <w:r w:rsidRPr="00A76EEA">
        <w:rPr>
          <w:rFonts w:ascii="Arial" w:hAnsi="Arial" w:cs="Arial"/>
          <w:sz w:val="24"/>
          <w:szCs w:val="24"/>
        </w:rPr>
        <w:t>Separación Térmica: Esta es necesaria para homogeneizar y reducir el volumen ocupado por el plástico, lo cual facilita su almacenamiento y transporte, y es necesario para poder ser utilizado por la maquinaria que lo transformará en un nuevo artículo.</w:t>
      </w:r>
    </w:p>
    <w:p w:rsidR="00900DE2" w:rsidRPr="00A76EEA" w:rsidRDefault="00900DE2" w:rsidP="00A712D5">
      <w:pPr>
        <w:jc w:val="both"/>
        <w:rPr>
          <w:rFonts w:ascii="Arial" w:hAnsi="Arial" w:cs="Arial"/>
          <w:sz w:val="24"/>
          <w:szCs w:val="24"/>
        </w:rPr>
      </w:pPr>
    </w:p>
    <w:p w:rsidR="00900DE2" w:rsidRPr="00A76EEA" w:rsidRDefault="00900DE2" w:rsidP="00A712D5">
      <w:pPr>
        <w:jc w:val="both"/>
        <w:rPr>
          <w:rFonts w:ascii="Arial" w:hAnsi="Arial" w:cs="Arial"/>
          <w:sz w:val="24"/>
          <w:szCs w:val="24"/>
        </w:rPr>
      </w:pPr>
    </w:p>
    <w:p w:rsidR="00900DE2" w:rsidRPr="00A76EEA" w:rsidRDefault="00900DE2" w:rsidP="00A712D5">
      <w:pPr>
        <w:jc w:val="both"/>
        <w:rPr>
          <w:rFonts w:ascii="Arial" w:hAnsi="Arial" w:cs="Arial"/>
          <w:sz w:val="24"/>
          <w:szCs w:val="24"/>
        </w:rPr>
      </w:pPr>
    </w:p>
    <w:p w:rsidR="00900DE2" w:rsidRPr="00A76EEA" w:rsidRDefault="00900DE2" w:rsidP="00A712D5">
      <w:pPr>
        <w:jc w:val="both"/>
        <w:rPr>
          <w:rFonts w:ascii="Arial" w:hAnsi="Arial" w:cs="Arial"/>
          <w:sz w:val="24"/>
          <w:szCs w:val="24"/>
        </w:rPr>
      </w:pPr>
    </w:p>
    <w:p w:rsidR="00900DE2" w:rsidRPr="00A76EEA" w:rsidRDefault="00900DE2" w:rsidP="00A76EEA">
      <w:pPr>
        <w:rPr>
          <w:rFonts w:ascii="Arial" w:hAnsi="Arial" w:cs="Arial"/>
          <w:sz w:val="24"/>
          <w:szCs w:val="24"/>
        </w:rPr>
      </w:pPr>
    </w:p>
    <w:p w:rsidR="00A76EEA" w:rsidRPr="00A76EEA" w:rsidRDefault="00A76EEA" w:rsidP="00A76EEA">
      <w:pPr>
        <w:rPr>
          <w:rFonts w:ascii="Arial" w:hAnsi="Arial" w:cs="Arial"/>
          <w:sz w:val="24"/>
          <w:szCs w:val="24"/>
        </w:rPr>
      </w:pPr>
    </w:p>
    <w:p w:rsidR="00A76EEA" w:rsidRPr="00A76EEA" w:rsidRDefault="00A76EEA" w:rsidP="00900DE2">
      <w:pPr>
        <w:jc w:val="center"/>
        <w:rPr>
          <w:rFonts w:ascii="Arial" w:hAnsi="Arial" w:cs="Arial"/>
          <w:sz w:val="24"/>
          <w:szCs w:val="24"/>
        </w:rPr>
      </w:pPr>
    </w:p>
    <w:p w:rsidR="00A76EEA" w:rsidRPr="00A76EEA" w:rsidRDefault="00A76EEA" w:rsidP="00A76EEA">
      <w:pPr>
        <w:rPr>
          <w:rFonts w:ascii="Arial" w:hAnsi="Arial" w:cs="Arial"/>
          <w:sz w:val="24"/>
          <w:szCs w:val="24"/>
        </w:rPr>
      </w:pPr>
    </w:p>
    <w:p w:rsidR="00A76EEA" w:rsidRPr="00A76EEA" w:rsidRDefault="00A76EEA" w:rsidP="00900DE2">
      <w:pPr>
        <w:jc w:val="center"/>
        <w:rPr>
          <w:rFonts w:ascii="Arial" w:hAnsi="Arial" w:cs="Arial"/>
          <w:sz w:val="24"/>
          <w:szCs w:val="24"/>
        </w:rPr>
      </w:pPr>
    </w:p>
    <w:p w:rsidR="00900DE2" w:rsidRPr="00A76EEA" w:rsidRDefault="00900DE2" w:rsidP="00900DE2">
      <w:pPr>
        <w:jc w:val="center"/>
        <w:rPr>
          <w:rFonts w:ascii="Arial" w:hAnsi="Arial" w:cs="Arial"/>
          <w:sz w:val="24"/>
          <w:szCs w:val="24"/>
        </w:rPr>
      </w:pPr>
      <w:r w:rsidRPr="00A76EEA">
        <w:rPr>
          <w:rFonts w:ascii="Arial" w:hAnsi="Arial" w:cs="Arial"/>
          <w:sz w:val="24"/>
          <w:szCs w:val="24"/>
        </w:rPr>
        <w:lastRenderedPageBreak/>
        <w:t>RECICLAJE TECNOLOGICO EN COLOMBIA</w:t>
      </w:r>
    </w:p>
    <w:p w:rsidR="00900DE2" w:rsidRPr="00A76EEA" w:rsidRDefault="00900DE2" w:rsidP="00900DE2">
      <w:pPr>
        <w:jc w:val="center"/>
        <w:rPr>
          <w:rFonts w:ascii="Arial" w:hAnsi="Arial" w:cs="Arial"/>
          <w:sz w:val="24"/>
          <w:szCs w:val="24"/>
        </w:rPr>
      </w:pPr>
    </w:p>
    <w:p w:rsidR="00900DE2" w:rsidRPr="00A76EEA" w:rsidRDefault="00900DE2" w:rsidP="00900DE2">
      <w:pPr>
        <w:jc w:val="center"/>
        <w:rPr>
          <w:rFonts w:ascii="Arial" w:hAnsi="Arial" w:cs="Arial"/>
          <w:sz w:val="24"/>
          <w:szCs w:val="24"/>
        </w:rPr>
      </w:pPr>
    </w:p>
    <w:p w:rsidR="00A712D5" w:rsidRPr="00A76EEA" w:rsidRDefault="00A712D5" w:rsidP="00A712D5">
      <w:pPr>
        <w:jc w:val="both"/>
        <w:rPr>
          <w:rFonts w:ascii="Arial" w:hAnsi="Arial" w:cs="Arial"/>
          <w:sz w:val="24"/>
          <w:szCs w:val="24"/>
        </w:rPr>
      </w:pPr>
      <w:r w:rsidRPr="00A76EEA">
        <w:rPr>
          <w:rFonts w:ascii="Arial" w:hAnsi="Arial" w:cs="Arial"/>
          <w:sz w:val="24"/>
          <w:szCs w:val="24"/>
        </w:rPr>
        <w:t>Entre 2010 y 2013 los colombianos desecharon alrededor de 140 mil toneladas de residuos electrónicos de objetos como computadores, impresoras, baterías, pilas, bombillas, celulares, entre otros.</w:t>
      </w:r>
    </w:p>
    <w:p w:rsidR="00900DE2" w:rsidRPr="00A76EEA" w:rsidRDefault="00A712D5" w:rsidP="00A712D5">
      <w:pPr>
        <w:jc w:val="both"/>
        <w:rPr>
          <w:rFonts w:ascii="Arial" w:hAnsi="Arial" w:cs="Arial"/>
          <w:sz w:val="24"/>
          <w:szCs w:val="24"/>
        </w:rPr>
      </w:pPr>
      <w:r w:rsidRPr="00A76EEA">
        <w:rPr>
          <w:rFonts w:ascii="Arial" w:hAnsi="Arial" w:cs="Arial"/>
          <w:sz w:val="24"/>
          <w:szCs w:val="24"/>
        </w:rPr>
        <w:t>Con la sanción de la Ley 1672, del 19 julio de 2013, por medio de la cual se establecen los lineamientos para la gestión integral de residuos de aparatos eléctricos y electrónicos, Colombia se convirtió en el segundo país latinoamericano (después de México) en ponerse a tono con la normatividad internacional en ma</w:t>
      </w:r>
      <w:r w:rsidR="00900DE2" w:rsidRPr="00A76EEA">
        <w:rPr>
          <w:rFonts w:ascii="Arial" w:hAnsi="Arial" w:cs="Arial"/>
          <w:sz w:val="24"/>
          <w:szCs w:val="24"/>
        </w:rPr>
        <w:t xml:space="preserve">teria de reciclaje tecnológico. </w:t>
      </w:r>
      <w:r w:rsidRPr="00A76EEA">
        <w:rPr>
          <w:rFonts w:ascii="Arial" w:hAnsi="Arial" w:cs="Arial"/>
          <w:sz w:val="24"/>
          <w:szCs w:val="24"/>
        </w:rPr>
        <w:t>Esta ley exige la responsabilidad de los fabricantes, quienes deben establecer un sistema de recolección y gestión segura de los residuos de los productos tecnológicos que han puesto en el mercado. Los consumidores, por su parte, deben entregar los aparatos que no usen siguiendo las indicaciones del Ministerio de A</w:t>
      </w:r>
      <w:r w:rsidR="00900DE2" w:rsidRPr="00A76EEA">
        <w:rPr>
          <w:rFonts w:ascii="Arial" w:hAnsi="Arial" w:cs="Arial"/>
          <w:sz w:val="24"/>
          <w:szCs w:val="24"/>
        </w:rPr>
        <w:t>mbiente y Desarrollo Sostenible.</w:t>
      </w:r>
    </w:p>
    <w:p w:rsidR="00A712D5" w:rsidRPr="00A76EEA" w:rsidRDefault="00A712D5" w:rsidP="00A712D5">
      <w:pPr>
        <w:jc w:val="both"/>
        <w:rPr>
          <w:rFonts w:ascii="Arial" w:hAnsi="Arial" w:cs="Arial"/>
          <w:sz w:val="24"/>
          <w:szCs w:val="24"/>
        </w:rPr>
      </w:pPr>
      <w:r w:rsidRPr="00A76EEA">
        <w:rPr>
          <w:rFonts w:ascii="Arial" w:hAnsi="Arial" w:cs="Arial"/>
          <w:sz w:val="24"/>
          <w:szCs w:val="24"/>
        </w:rPr>
        <w:t>En el desarrollo de estas acciones, el Ministerio de Ambiente junto con diferentes empresas fabricantes e importadoras han implementado programas de devolución y recolección de medicamentos y fármacos vencidos, pilas, baterías de plomo ácido, envases de plaguicidas, celulares, computadores, impresoras, bombillas, llantas y aceites usados.</w:t>
      </w:r>
    </w:p>
    <w:p w:rsidR="00900DE2" w:rsidRPr="00A76EEA" w:rsidRDefault="00A712D5" w:rsidP="00A712D5">
      <w:pPr>
        <w:jc w:val="both"/>
        <w:rPr>
          <w:rFonts w:ascii="Arial" w:hAnsi="Arial" w:cs="Arial"/>
          <w:sz w:val="24"/>
          <w:szCs w:val="24"/>
        </w:rPr>
      </w:pPr>
      <w:r w:rsidRPr="00A76EEA">
        <w:rPr>
          <w:rFonts w:ascii="Arial" w:hAnsi="Arial" w:cs="Arial"/>
          <w:sz w:val="24"/>
          <w:szCs w:val="24"/>
        </w:rPr>
        <w:t>Una vez regresan a las empresas donde fueron creados, los aparatos son evaluados. En muchas ocasiones se reparan y reutilizan en programas como Computadores para Educar, impulsado por</w:t>
      </w:r>
      <w:r w:rsidR="00900DE2" w:rsidRPr="00A76EEA">
        <w:rPr>
          <w:rFonts w:ascii="Arial" w:hAnsi="Arial" w:cs="Arial"/>
          <w:sz w:val="24"/>
          <w:szCs w:val="24"/>
        </w:rPr>
        <w:t xml:space="preserve"> la Presidencia de la República</w:t>
      </w:r>
      <w:r w:rsidRPr="00A76EEA">
        <w:rPr>
          <w:rFonts w:ascii="Arial" w:hAnsi="Arial" w:cs="Arial"/>
          <w:sz w:val="24"/>
          <w:szCs w:val="24"/>
        </w:rPr>
        <w:t xml:space="preserve">. Si no son reparados, los productos son “desguazados”, esto significa que cada uno de los materiales es separado y </w:t>
      </w:r>
      <w:r w:rsidR="00900DE2" w:rsidRPr="00A76EEA">
        <w:rPr>
          <w:rFonts w:ascii="Arial" w:hAnsi="Arial" w:cs="Arial"/>
          <w:sz w:val="24"/>
          <w:szCs w:val="24"/>
        </w:rPr>
        <w:t>reciclado de manera diferencial.</w:t>
      </w:r>
    </w:p>
    <w:p w:rsidR="00A712D5" w:rsidRPr="00A76EEA" w:rsidRDefault="00900DE2" w:rsidP="00A712D5">
      <w:pPr>
        <w:jc w:val="both"/>
        <w:rPr>
          <w:rFonts w:ascii="Arial" w:hAnsi="Arial" w:cs="Arial"/>
          <w:sz w:val="24"/>
          <w:szCs w:val="24"/>
        </w:rPr>
      </w:pPr>
      <w:r w:rsidRPr="00A76EEA">
        <w:rPr>
          <w:rFonts w:ascii="Arial" w:hAnsi="Arial" w:cs="Arial"/>
          <w:sz w:val="24"/>
          <w:szCs w:val="24"/>
        </w:rPr>
        <w:t>E</w:t>
      </w:r>
      <w:r w:rsidR="00A712D5" w:rsidRPr="00A76EEA">
        <w:rPr>
          <w:rFonts w:ascii="Arial" w:hAnsi="Arial" w:cs="Arial"/>
          <w:sz w:val="24"/>
          <w:szCs w:val="24"/>
        </w:rPr>
        <w:t xml:space="preserve">l éxito de programas </w:t>
      </w:r>
      <w:proofErr w:type="spellStart"/>
      <w:r w:rsidR="00A712D5" w:rsidRPr="00A76EEA">
        <w:rPr>
          <w:rFonts w:ascii="Arial" w:hAnsi="Arial" w:cs="Arial"/>
          <w:sz w:val="24"/>
          <w:szCs w:val="24"/>
        </w:rPr>
        <w:t>posconsumo</w:t>
      </w:r>
      <w:proofErr w:type="spellEnd"/>
      <w:r w:rsidR="00A712D5" w:rsidRPr="00A76EEA">
        <w:rPr>
          <w:rFonts w:ascii="Arial" w:hAnsi="Arial" w:cs="Arial"/>
          <w:sz w:val="24"/>
          <w:szCs w:val="24"/>
        </w:rPr>
        <w:t xml:space="preserve"> está en el trabajo conjunto de los productores, consumidores, comercializadores, gestores y autoridades ambientales y municipales. “Las empresas han asumido la responsabilidad de la gestión de productos </w:t>
      </w:r>
      <w:proofErr w:type="spellStart"/>
      <w:r w:rsidR="00A712D5" w:rsidRPr="00A76EEA">
        <w:rPr>
          <w:rFonts w:ascii="Arial" w:hAnsi="Arial" w:cs="Arial"/>
          <w:sz w:val="24"/>
          <w:szCs w:val="24"/>
        </w:rPr>
        <w:t>posconsumo</w:t>
      </w:r>
      <w:proofErr w:type="spellEnd"/>
      <w:r w:rsidR="00A712D5" w:rsidRPr="00A76EEA">
        <w:rPr>
          <w:rFonts w:ascii="Arial" w:hAnsi="Arial" w:cs="Arial"/>
          <w:sz w:val="24"/>
          <w:szCs w:val="24"/>
        </w:rPr>
        <w:t>, ahora los consumidores debemos asumir conciencia de los daños o beneficios que nuestras acciones cotidianas pueden ofrecer al medio ambiente</w:t>
      </w:r>
      <w:r w:rsidRPr="00A76EEA">
        <w:rPr>
          <w:rFonts w:ascii="Arial" w:hAnsi="Arial" w:cs="Arial"/>
          <w:sz w:val="24"/>
          <w:szCs w:val="24"/>
        </w:rPr>
        <w:t>”</w:t>
      </w:r>
      <w:r w:rsidR="00A712D5" w:rsidRPr="00A76EEA">
        <w:rPr>
          <w:rFonts w:ascii="Arial" w:hAnsi="Arial" w:cs="Arial"/>
          <w:sz w:val="24"/>
          <w:szCs w:val="24"/>
        </w:rPr>
        <w:t xml:space="preserve">. </w:t>
      </w:r>
    </w:p>
    <w:p w:rsidR="00900DE2" w:rsidRPr="00A76EEA" w:rsidRDefault="00900DE2" w:rsidP="00A712D5">
      <w:pPr>
        <w:jc w:val="both"/>
        <w:rPr>
          <w:rFonts w:ascii="Arial" w:hAnsi="Arial" w:cs="Arial"/>
          <w:sz w:val="24"/>
          <w:szCs w:val="24"/>
        </w:rPr>
      </w:pPr>
    </w:p>
    <w:p w:rsidR="00900DE2" w:rsidRPr="00A76EEA" w:rsidRDefault="00900DE2" w:rsidP="00A712D5">
      <w:pPr>
        <w:jc w:val="both"/>
        <w:rPr>
          <w:rFonts w:ascii="Arial" w:hAnsi="Arial" w:cs="Arial"/>
          <w:sz w:val="24"/>
          <w:szCs w:val="24"/>
        </w:rPr>
      </w:pPr>
    </w:p>
    <w:p w:rsidR="00A76EEA" w:rsidRDefault="00A76EEA" w:rsidP="00A76EEA">
      <w:pPr>
        <w:rPr>
          <w:rFonts w:ascii="Arial" w:hAnsi="Arial" w:cs="Arial"/>
          <w:sz w:val="24"/>
          <w:szCs w:val="24"/>
        </w:rPr>
      </w:pPr>
    </w:p>
    <w:p w:rsidR="00A76EEA" w:rsidRDefault="00A76EEA" w:rsidP="00A76EEA">
      <w:pPr>
        <w:rPr>
          <w:rFonts w:ascii="Arial" w:hAnsi="Arial" w:cs="Arial"/>
          <w:sz w:val="24"/>
          <w:szCs w:val="24"/>
        </w:rPr>
      </w:pPr>
    </w:p>
    <w:p w:rsidR="00A76EEA" w:rsidRPr="00A76EEA" w:rsidRDefault="00A76EEA" w:rsidP="00A76EEA">
      <w:pPr>
        <w:rPr>
          <w:rFonts w:ascii="Arial" w:hAnsi="Arial" w:cs="Arial"/>
          <w:sz w:val="24"/>
          <w:szCs w:val="24"/>
        </w:rPr>
      </w:pPr>
    </w:p>
    <w:p w:rsidR="00A76EEA" w:rsidRPr="00A76EEA" w:rsidRDefault="00A76EEA" w:rsidP="00900DE2">
      <w:pPr>
        <w:jc w:val="center"/>
        <w:rPr>
          <w:rFonts w:ascii="Arial" w:hAnsi="Arial" w:cs="Arial"/>
          <w:sz w:val="24"/>
          <w:szCs w:val="24"/>
        </w:rPr>
      </w:pPr>
    </w:p>
    <w:p w:rsidR="00A76EEA" w:rsidRPr="00A76EEA" w:rsidRDefault="00A76EEA" w:rsidP="00900DE2">
      <w:pPr>
        <w:jc w:val="center"/>
        <w:rPr>
          <w:rFonts w:ascii="Arial" w:hAnsi="Arial" w:cs="Arial"/>
          <w:sz w:val="24"/>
          <w:szCs w:val="24"/>
        </w:rPr>
      </w:pPr>
    </w:p>
    <w:p w:rsidR="00A712D5" w:rsidRPr="00A76EEA" w:rsidRDefault="00A712D5" w:rsidP="00900DE2">
      <w:pPr>
        <w:jc w:val="center"/>
        <w:rPr>
          <w:rFonts w:ascii="Arial" w:hAnsi="Arial" w:cs="Arial"/>
          <w:sz w:val="24"/>
          <w:szCs w:val="24"/>
        </w:rPr>
      </w:pPr>
      <w:r w:rsidRPr="00A76EEA">
        <w:rPr>
          <w:rFonts w:ascii="Arial" w:hAnsi="Arial" w:cs="Arial"/>
          <w:sz w:val="24"/>
          <w:szCs w:val="24"/>
        </w:rPr>
        <w:lastRenderedPageBreak/>
        <w:t>ALTERNATIVAS ECOLÓGICAS</w:t>
      </w:r>
    </w:p>
    <w:p w:rsidR="00900DE2" w:rsidRPr="00A76EEA" w:rsidRDefault="00900DE2" w:rsidP="00A712D5">
      <w:pPr>
        <w:jc w:val="both"/>
        <w:rPr>
          <w:rFonts w:ascii="Arial" w:hAnsi="Arial" w:cs="Arial"/>
          <w:sz w:val="24"/>
          <w:szCs w:val="24"/>
        </w:rPr>
      </w:pPr>
    </w:p>
    <w:p w:rsidR="00900DE2" w:rsidRPr="00A76EEA" w:rsidRDefault="00900DE2" w:rsidP="00A712D5">
      <w:pPr>
        <w:jc w:val="both"/>
        <w:rPr>
          <w:rFonts w:ascii="Arial" w:hAnsi="Arial" w:cs="Arial"/>
          <w:sz w:val="24"/>
          <w:szCs w:val="24"/>
        </w:rPr>
      </w:pPr>
    </w:p>
    <w:p w:rsidR="00A712D5" w:rsidRPr="00A76EEA" w:rsidRDefault="00A712D5" w:rsidP="00900DE2">
      <w:pPr>
        <w:pStyle w:val="Prrafodelista"/>
        <w:numPr>
          <w:ilvl w:val="0"/>
          <w:numId w:val="1"/>
        </w:numPr>
        <w:jc w:val="both"/>
        <w:rPr>
          <w:rFonts w:ascii="Arial" w:hAnsi="Arial" w:cs="Arial"/>
          <w:sz w:val="24"/>
          <w:szCs w:val="24"/>
        </w:rPr>
      </w:pPr>
      <w:r w:rsidRPr="00A76EEA">
        <w:rPr>
          <w:rFonts w:ascii="Arial" w:hAnsi="Arial" w:cs="Arial"/>
          <w:sz w:val="24"/>
          <w:szCs w:val="24"/>
        </w:rPr>
        <w:t>Impresora ecológica</w:t>
      </w:r>
    </w:p>
    <w:p w:rsidR="00A712D5" w:rsidRPr="00A76EEA" w:rsidRDefault="00A712D5" w:rsidP="00A712D5">
      <w:pPr>
        <w:jc w:val="both"/>
        <w:rPr>
          <w:rFonts w:ascii="Arial" w:hAnsi="Arial" w:cs="Arial"/>
          <w:sz w:val="24"/>
          <w:szCs w:val="24"/>
        </w:rPr>
      </w:pPr>
      <w:r w:rsidRPr="00A76EEA">
        <w:rPr>
          <w:rFonts w:ascii="Arial" w:hAnsi="Arial" w:cs="Arial"/>
          <w:sz w:val="24"/>
          <w:szCs w:val="24"/>
        </w:rPr>
        <w:t>Toshiba lanzó la primera impresora multifuncional que permite borrar y reutilizar el papel impreso hasta cinco veces. La máquina está diseñada para empresas donde el volumen de impresiones es mayor. El secreto está en la tinta especial que usa y que se puede borrar aplicando el calor suficiente.</w:t>
      </w:r>
    </w:p>
    <w:p w:rsidR="00A712D5" w:rsidRPr="00A76EEA" w:rsidRDefault="00A712D5" w:rsidP="00900DE2">
      <w:pPr>
        <w:pStyle w:val="Prrafodelista"/>
        <w:numPr>
          <w:ilvl w:val="0"/>
          <w:numId w:val="1"/>
        </w:numPr>
        <w:jc w:val="both"/>
        <w:rPr>
          <w:rFonts w:ascii="Arial" w:hAnsi="Arial" w:cs="Arial"/>
          <w:sz w:val="24"/>
          <w:szCs w:val="24"/>
        </w:rPr>
      </w:pPr>
      <w:proofErr w:type="spellStart"/>
      <w:r w:rsidRPr="00A76EEA">
        <w:rPr>
          <w:rFonts w:ascii="Arial" w:hAnsi="Arial" w:cs="Arial"/>
          <w:sz w:val="24"/>
          <w:szCs w:val="24"/>
        </w:rPr>
        <w:t>Minicentrales</w:t>
      </w:r>
      <w:proofErr w:type="spellEnd"/>
      <w:r w:rsidRPr="00A76EEA">
        <w:rPr>
          <w:rFonts w:ascii="Arial" w:hAnsi="Arial" w:cs="Arial"/>
          <w:sz w:val="24"/>
          <w:szCs w:val="24"/>
        </w:rPr>
        <w:t xml:space="preserve"> eléctricas</w:t>
      </w:r>
    </w:p>
    <w:p w:rsidR="00A712D5" w:rsidRPr="00A76EEA" w:rsidRDefault="00A712D5" w:rsidP="00A712D5">
      <w:pPr>
        <w:jc w:val="both"/>
        <w:rPr>
          <w:rFonts w:ascii="Arial" w:hAnsi="Arial" w:cs="Arial"/>
          <w:sz w:val="24"/>
          <w:szCs w:val="24"/>
        </w:rPr>
      </w:pPr>
      <w:r w:rsidRPr="00A76EEA">
        <w:rPr>
          <w:rFonts w:ascii="Arial" w:hAnsi="Arial" w:cs="Arial"/>
          <w:sz w:val="24"/>
          <w:szCs w:val="24"/>
        </w:rPr>
        <w:t>En MIT fue creado un filtro solar transparente que no interfiere a la luz que entra por las ventanas y que recoge la energía solar. El invento podría cambiar por completo el mundo de la energía, pues todas las ventanas de los hogares podrían transformarse en “</w:t>
      </w:r>
      <w:proofErr w:type="spellStart"/>
      <w:r w:rsidRPr="00A76EEA">
        <w:rPr>
          <w:rFonts w:ascii="Arial" w:hAnsi="Arial" w:cs="Arial"/>
          <w:sz w:val="24"/>
          <w:szCs w:val="24"/>
        </w:rPr>
        <w:t>minicentrales</w:t>
      </w:r>
      <w:proofErr w:type="spellEnd"/>
      <w:r w:rsidRPr="00A76EEA">
        <w:rPr>
          <w:rFonts w:ascii="Arial" w:hAnsi="Arial" w:cs="Arial"/>
          <w:sz w:val="24"/>
          <w:szCs w:val="24"/>
        </w:rPr>
        <w:t xml:space="preserve"> eléctricas”.</w:t>
      </w:r>
    </w:p>
    <w:p w:rsidR="00A712D5" w:rsidRPr="00A76EEA" w:rsidRDefault="00A712D5" w:rsidP="00900DE2">
      <w:pPr>
        <w:pStyle w:val="Prrafodelista"/>
        <w:numPr>
          <w:ilvl w:val="0"/>
          <w:numId w:val="1"/>
        </w:numPr>
        <w:jc w:val="both"/>
        <w:rPr>
          <w:rFonts w:ascii="Arial" w:hAnsi="Arial" w:cs="Arial"/>
          <w:sz w:val="24"/>
          <w:szCs w:val="24"/>
        </w:rPr>
      </w:pPr>
      <w:r w:rsidRPr="00A76EEA">
        <w:rPr>
          <w:rFonts w:ascii="Arial" w:hAnsi="Arial" w:cs="Arial"/>
          <w:sz w:val="24"/>
          <w:szCs w:val="24"/>
        </w:rPr>
        <w:t>Enredadera solar</w:t>
      </w:r>
    </w:p>
    <w:p w:rsidR="00A712D5" w:rsidRPr="00A76EEA" w:rsidRDefault="00A712D5" w:rsidP="00A712D5">
      <w:pPr>
        <w:jc w:val="both"/>
        <w:rPr>
          <w:rFonts w:ascii="Arial" w:hAnsi="Arial" w:cs="Arial"/>
          <w:sz w:val="24"/>
          <w:szCs w:val="24"/>
        </w:rPr>
      </w:pPr>
      <w:r w:rsidRPr="00A76EEA">
        <w:rPr>
          <w:rFonts w:ascii="Arial" w:hAnsi="Arial" w:cs="Arial"/>
          <w:sz w:val="24"/>
          <w:szCs w:val="24"/>
        </w:rPr>
        <w:t>Una empresa estadounidense ha desarrollado un sistema de receptores fotovoltaicos con la apariencia de una planta trepadora. El objetivo de esta iniciativa es el de integrar las energías renovables reduciendo su impacto visual.</w:t>
      </w:r>
    </w:p>
    <w:p w:rsidR="00A712D5" w:rsidRPr="00A76EEA" w:rsidRDefault="00A712D5" w:rsidP="00900DE2">
      <w:pPr>
        <w:pStyle w:val="Prrafodelista"/>
        <w:numPr>
          <w:ilvl w:val="0"/>
          <w:numId w:val="1"/>
        </w:numPr>
        <w:jc w:val="both"/>
        <w:rPr>
          <w:rFonts w:ascii="Arial" w:hAnsi="Arial" w:cs="Arial"/>
          <w:sz w:val="24"/>
          <w:szCs w:val="24"/>
        </w:rPr>
      </w:pPr>
      <w:r w:rsidRPr="00A76EEA">
        <w:rPr>
          <w:rFonts w:ascii="Arial" w:hAnsi="Arial" w:cs="Arial"/>
          <w:sz w:val="24"/>
          <w:szCs w:val="24"/>
        </w:rPr>
        <w:t>Aceite vegetal</w:t>
      </w:r>
    </w:p>
    <w:p w:rsidR="00A712D5" w:rsidRPr="00A76EEA" w:rsidRDefault="00A712D5" w:rsidP="00A712D5">
      <w:pPr>
        <w:jc w:val="both"/>
        <w:rPr>
          <w:rFonts w:ascii="Arial" w:hAnsi="Arial" w:cs="Arial"/>
          <w:sz w:val="24"/>
          <w:szCs w:val="24"/>
        </w:rPr>
      </w:pPr>
      <w:r w:rsidRPr="00A76EEA">
        <w:rPr>
          <w:rFonts w:ascii="Arial" w:hAnsi="Arial" w:cs="Arial"/>
          <w:sz w:val="24"/>
          <w:szCs w:val="24"/>
        </w:rPr>
        <w:t>La búsqueda de fuentes de energía que sustituyan al petróleo ha llevado a considerar otras opciones más limpias y de sencilla producción. Una de ellas es el aceite vegetal, que puede ser empleado como alternativa al carburante diésel en maquinaria agrícola. Éste tiene un proceso productivo de bajo costo y que, al no requerir procesos químicos o térmicos, utiliza poca energía</w:t>
      </w:r>
      <w:r w:rsidR="00A76EEA" w:rsidRPr="00A76EEA">
        <w:rPr>
          <w:rFonts w:ascii="Arial" w:hAnsi="Arial" w:cs="Arial"/>
          <w:sz w:val="24"/>
          <w:szCs w:val="24"/>
        </w:rPr>
        <w:t>.</w:t>
      </w:r>
    </w:p>
    <w:p w:rsidR="00A76EEA" w:rsidRPr="00A76EEA" w:rsidRDefault="00A76EEA" w:rsidP="00A712D5">
      <w:pPr>
        <w:jc w:val="both"/>
        <w:rPr>
          <w:rFonts w:ascii="Arial" w:hAnsi="Arial" w:cs="Arial"/>
          <w:sz w:val="24"/>
          <w:szCs w:val="24"/>
        </w:rPr>
      </w:pPr>
    </w:p>
    <w:p w:rsidR="00A76EEA" w:rsidRPr="00A76EEA" w:rsidRDefault="00A76EEA" w:rsidP="00A712D5">
      <w:pPr>
        <w:jc w:val="both"/>
        <w:rPr>
          <w:rFonts w:ascii="Arial" w:hAnsi="Arial" w:cs="Arial"/>
          <w:sz w:val="24"/>
          <w:szCs w:val="24"/>
        </w:rPr>
      </w:pPr>
    </w:p>
    <w:p w:rsidR="00A76EEA" w:rsidRPr="00A76EEA" w:rsidRDefault="00A76EEA" w:rsidP="00A712D5">
      <w:pPr>
        <w:jc w:val="both"/>
        <w:rPr>
          <w:rFonts w:ascii="Arial" w:hAnsi="Arial" w:cs="Arial"/>
          <w:sz w:val="24"/>
          <w:szCs w:val="24"/>
        </w:rPr>
      </w:pPr>
    </w:p>
    <w:p w:rsidR="00A76EEA" w:rsidRPr="00A76EEA" w:rsidRDefault="00A76EEA" w:rsidP="00A712D5">
      <w:pPr>
        <w:jc w:val="both"/>
        <w:rPr>
          <w:rFonts w:ascii="Arial" w:hAnsi="Arial" w:cs="Arial"/>
          <w:sz w:val="24"/>
          <w:szCs w:val="24"/>
        </w:rPr>
      </w:pPr>
    </w:p>
    <w:p w:rsidR="00A76EEA" w:rsidRDefault="00A76EEA" w:rsidP="00A712D5">
      <w:pPr>
        <w:jc w:val="both"/>
        <w:rPr>
          <w:rFonts w:ascii="Arial" w:hAnsi="Arial" w:cs="Arial"/>
          <w:sz w:val="24"/>
          <w:szCs w:val="24"/>
        </w:rPr>
      </w:pPr>
    </w:p>
    <w:p w:rsidR="00A76EEA" w:rsidRPr="00A76EEA" w:rsidRDefault="00A76EEA" w:rsidP="00A712D5">
      <w:pPr>
        <w:jc w:val="both"/>
        <w:rPr>
          <w:rFonts w:ascii="Arial" w:hAnsi="Arial" w:cs="Arial"/>
          <w:sz w:val="24"/>
          <w:szCs w:val="24"/>
        </w:rPr>
      </w:pPr>
    </w:p>
    <w:p w:rsidR="00A76EEA" w:rsidRPr="00A76EEA" w:rsidRDefault="00A76EEA" w:rsidP="00A712D5">
      <w:pPr>
        <w:jc w:val="both"/>
        <w:rPr>
          <w:rFonts w:ascii="Arial" w:hAnsi="Arial" w:cs="Arial"/>
          <w:sz w:val="24"/>
          <w:szCs w:val="24"/>
        </w:rPr>
      </w:pPr>
    </w:p>
    <w:p w:rsidR="00A76EEA" w:rsidRPr="00A76EEA" w:rsidRDefault="00A76EEA" w:rsidP="00A76EEA">
      <w:pPr>
        <w:rPr>
          <w:rFonts w:ascii="Arial" w:hAnsi="Arial" w:cs="Arial"/>
          <w:sz w:val="24"/>
          <w:szCs w:val="24"/>
        </w:rPr>
      </w:pPr>
    </w:p>
    <w:p w:rsidR="00A76EEA" w:rsidRPr="00A76EEA" w:rsidRDefault="00A76EEA" w:rsidP="00A76EEA">
      <w:pPr>
        <w:jc w:val="center"/>
        <w:rPr>
          <w:rFonts w:ascii="Arial" w:hAnsi="Arial" w:cs="Arial"/>
          <w:sz w:val="24"/>
          <w:szCs w:val="24"/>
        </w:rPr>
      </w:pPr>
    </w:p>
    <w:p w:rsidR="00A76EEA" w:rsidRPr="00A76EEA" w:rsidRDefault="00A76EEA" w:rsidP="00A76EEA">
      <w:pPr>
        <w:jc w:val="center"/>
        <w:rPr>
          <w:rFonts w:ascii="Arial" w:hAnsi="Arial" w:cs="Arial"/>
          <w:sz w:val="24"/>
          <w:szCs w:val="24"/>
        </w:rPr>
      </w:pPr>
      <w:r w:rsidRPr="00A76EEA">
        <w:rPr>
          <w:rFonts w:ascii="Arial" w:hAnsi="Arial" w:cs="Arial"/>
          <w:sz w:val="24"/>
          <w:szCs w:val="24"/>
        </w:rPr>
        <w:lastRenderedPageBreak/>
        <w:t>CONCLUSION</w:t>
      </w:r>
    </w:p>
    <w:p w:rsidR="00A76EEA" w:rsidRPr="00A76EEA" w:rsidRDefault="00A76EEA" w:rsidP="00A76EEA">
      <w:pPr>
        <w:jc w:val="center"/>
        <w:rPr>
          <w:rFonts w:ascii="Arial" w:hAnsi="Arial" w:cs="Arial"/>
          <w:sz w:val="24"/>
          <w:szCs w:val="24"/>
        </w:rPr>
      </w:pPr>
    </w:p>
    <w:p w:rsidR="00A76EEA" w:rsidRPr="00A76EEA" w:rsidRDefault="00A76EEA" w:rsidP="00A76EEA">
      <w:pPr>
        <w:jc w:val="center"/>
        <w:rPr>
          <w:rFonts w:ascii="Arial" w:hAnsi="Arial" w:cs="Arial"/>
          <w:sz w:val="24"/>
          <w:szCs w:val="24"/>
        </w:rPr>
      </w:pPr>
    </w:p>
    <w:p w:rsidR="00A76EEA" w:rsidRPr="00A76EEA" w:rsidRDefault="00A76EEA" w:rsidP="00A76EEA">
      <w:pPr>
        <w:jc w:val="both"/>
        <w:rPr>
          <w:rFonts w:ascii="Arial" w:hAnsi="Arial" w:cs="Arial"/>
          <w:color w:val="333333"/>
          <w:sz w:val="24"/>
          <w:szCs w:val="24"/>
          <w:shd w:val="clear" w:color="auto" w:fill="FFFFFF"/>
        </w:rPr>
      </w:pPr>
      <w:r w:rsidRPr="00A76EEA">
        <w:rPr>
          <w:rFonts w:ascii="Arial" w:hAnsi="Arial" w:cs="Arial"/>
          <w:color w:val="333333"/>
          <w:sz w:val="24"/>
          <w:szCs w:val="24"/>
          <w:shd w:val="clear" w:color="auto" w:fill="FFFFFF"/>
        </w:rPr>
        <w:t>Cuando dejamos de utilizar los bienes que adquirimos no sabemos qué hacer con ellos. Usualmente les damos el mismo tratamiento que a los residuos de origen doméstico sin considerar que su ciclo de vida no puede terminar en la basura y que pueden resu</w:t>
      </w:r>
      <w:r w:rsidRPr="00A76EEA">
        <w:rPr>
          <w:rFonts w:ascii="Arial" w:hAnsi="Arial" w:cs="Arial"/>
          <w:color w:val="333333"/>
          <w:sz w:val="24"/>
          <w:szCs w:val="24"/>
          <w:shd w:val="clear" w:color="auto" w:fill="FFFFFF"/>
        </w:rPr>
        <w:t>ltar útiles en otros escenarios</w:t>
      </w:r>
      <w:r w:rsidRPr="00A76EEA">
        <w:rPr>
          <w:rFonts w:ascii="Arial" w:hAnsi="Arial" w:cs="Arial"/>
          <w:color w:val="333333"/>
          <w:sz w:val="24"/>
          <w:szCs w:val="24"/>
          <w:shd w:val="clear" w:color="auto" w:fill="FFFFFF"/>
        </w:rPr>
        <w:t xml:space="preserve">. Estos productos, </w:t>
      </w:r>
      <w:r w:rsidRPr="00A76EEA">
        <w:rPr>
          <w:rFonts w:ascii="Arial" w:hAnsi="Arial" w:cs="Arial"/>
          <w:color w:val="333333"/>
          <w:sz w:val="24"/>
          <w:szCs w:val="24"/>
          <w:shd w:val="clear" w:color="auto" w:fill="FFFFFF"/>
        </w:rPr>
        <w:t>de</w:t>
      </w:r>
      <w:r w:rsidRPr="00A76EEA">
        <w:rPr>
          <w:rFonts w:ascii="Arial" w:hAnsi="Arial" w:cs="Arial"/>
          <w:color w:val="333333"/>
          <w:sz w:val="24"/>
          <w:szCs w:val="24"/>
          <w:shd w:val="clear" w:color="auto" w:fill="FFFFFF"/>
        </w:rPr>
        <w:t>ben devolverse a sus fabricantes para que cada uno de los materiales que los compo</w:t>
      </w:r>
      <w:r w:rsidRPr="00A76EEA">
        <w:rPr>
          <w:rFonts w:ascii="Arial" w:hAnsi="Arial" w:cs="Arial"/>
          <w:color w:val="333333"/>
          <w:sz w:val="24"/>
          <w:szCs w:val="24"/>
          <w:shd w:val="clear" w:color="auto" w:fill="FFFFFF"/>
        </w:rPr>
        <w:t xml:space="preserve">nen </w:t>
      </w:r>
      <w:proofErr w:type="gramStart"/>
      <w:r w:rsidRPr="00A76EEA">
        <w:rPr>
          <w:rFonts w:ascii="Arial" w:hAnsi="Arial" w:cs="Arial"/>
          <w:color w:val="333333"/>
          <w:sz w:val="24"/>
          <w:szCs w:val="24"/>
          <w:shd w:val="clear" w:color="auto" w:fill="FFFFFF"/>
        </w:rPr>
        <w:t>sean</w:t>
      </w:r>
      <w:proofErr w:type="gramEnd"/>
      <w:r w:rsidRPr="00A76EEA">
        <w:rPr>
          <w:rFonts w:ascii="Arial" w:hAnsi="Arial" w:cs="Arial"/>
          <w:color w:val="333333"/>
          <w:sz w:val="24"/>
          <w:szCs w:val="24"/>
          <w:shd w:val="clear" w:color="auto" w:fill="FFFFFF"/>
        </w:rPr>
        <w:t xml:space="preserve"> aprovechados al máximo</w:t>
      </w:r>
      <w:r w:rsidRPr="00A76EEA">
        <w:rPr>
          <w:rFonts w:ascii="Arial" w:hAnsi="Arial" w:cs="Arial"/>
          <w:color w:val="333333"/>
          <w:sz w:val="24"/>
          <w:szCs w:val="24"/>
          <w:shd w:val="clear" w:color="auto" w:fill="FFFFFF"/>
        </w:rPr>
        <w:t>.</w:t>
      </w:r>
    </w:p>
    <w:p w:rsidR="00A76EEA" w:rsidRPr="00A76EEA" w:rsidRDefault="00A76EEA" w:rsidP="00A76EEA">
      <w:pPr>
        <w:jc w:val="both"/>
        <w:rPr>
          <w:rFonts w:ascii="Arial" w:hAnsi="Arial" w:cs="Arial"/>
          <w:color w:val="333333"/>
          <w:sz w:val="24"/>
          <w:szCs w:val="24"/>
          <w:shd w:val="clear" w:color="auto" w:fill="FFFFFF"/>
        </w:rPr>
      </w:pPr>
      <w:r w:rsidRPr="00A76EEA">
        <w:rPr>
          <w:rFonts w:ascii="Arial" w:hAnsi="Arial" w:cs="Arial"/>
          <w:color w:val="333333"/>
          <w:sz w:val="24"/>
          <w:szCs w:val="24"/>
        </w:rPr>
        <w:br/>
      </w:r>
      <w:r w:rsidRPr="00A76EEA">
        <w:rPr>
          <w:rFonts w:ascii="Arial" w:hAnsi="Arial" w:cs="Arial"/>
          <w:color w:val="333333"/>
          <w:sz w:val="24"/>
          <w:szCs w:val="24"/>
          <w:shd w:val="clear" w:color="auto" w:fill="FFFFFF"/>
        </w:rPr>
        <w:t xml:space="preserve">Los residuos tecnológicos están compuestos por materiales que pueden resultar tan valiosos como tóxicos. El oro, la plata y el paladio, por ejemplo, pueden reciclarse y reutilizarse en la elaboración de nuevos aparatos, pero materiales como el plomo, el arsénico, el mercurio, el cromo y el níquel generan graves impactos ambientales y efectos nocivos sobre la salud humana si no reciben un tratamiento </w:t>
      </w:r>
      <w:proofErr w:type="spellStart"/>
      <w:r w:rsidRPr="00A76EEA">
        <w:rPr>
          <w:rFonts w:ascii="Arial" w:hAnsi="Arial" w:cs="Arial"/>
          <w:color w:val="333333"/>
          <w:sz w:val="24"/>
          <w:szCs w:val="24"/>
          <w:shd w:val="clear" w:color="auto" w:fill="FFFFFF"/>
        </w:rPr>
        <w:t>posconsumo</w:t>
      </w:r>
      <w:proofErr w:type="spellEnd"/>
      <w:r w:rsidRPr="00A76EEA">
        <w:rPr>
          <w:rFonts w:ascii="Arial" w:hAnsi="Arial" w:cs="Arial"/>
          <w:color w:val="333333"/>
          <w:sz w:val="24"/>
          <w:szCs w:val="24"/>
          <w:shd w:val="clear" w:color="auto" w:fill="FFFFFF"/>
        </w:rPr>
        <w:t xml:space="preserve"> adecuado que les permita ser reciclados de manera sostenible.</w:t>
      </w:r>
    </w:p>
    <w:p w:rsidR="00A76EEA" w:rsidRPr="00A76EEA" w:rsidRDefault="00A76EEA" w:rsidP="00A76EEA">
      <w:pPr>
        <w:jc w:val="both"/>
        <w:rPr>
          <w:rFonts w:ascii="Arial" w:hAnsi="Arial" w:cs="Arial"/>
          <w:sz w:val="24"/>
          <w:szCs w:val="24"/>
        </w:rPr>
      </w:pPr>
      <w:r w:rsidRPr="00A76EEA">
        <w:rPr>
          <w:rFonts w:ascii="Arial" w:hAnsi="Arial" w:cs="Arial"/>
          <w:sz w:val="24"/>
          <w:szCs w:val="24"/>
        </w:rPr>
        <w:t>Los productos son recolectados a través de mecanismos que, en muchas ocasiones, son impulsados por las empresas que los fabricaron. En algunos almacenes de cadena, farmacias e instituciones educativas han sido instalados contenedores en los que pueden ser depositados los aparatos eléctricos y electrónicos en desuso. Asimismo, se han desarrollado campañas y jornadas de recolección en conjuntos residenciales, colegios, instituciones públicas, empresas y universidades.</w:t>
      </w:r>
    </w:p>
    <w:p w:rsidR="00A76EEA" w:rsidRP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p>
    <w:p w:rsidR="00A76EEA" w:rsidRDefault="00A76EEA" w:rsidP="00A76EEA">
      <w:pPr>
        <w:jc w:val="both"/>
        <w:rPr>
          <w:rFonts w:ascii="Arial" w:hAnsi="Arial" w:cs="Arial"/>
          <w:sz w:val="24"/>
          <w:szCs w:val="24"/>
        </w:rPr>
      </w:pPr>
    </w:p>
    <w:p w:rsidR="00A76EEA" w:rsidRPr="00A76EEA" w:rsidRDefault="00A76EEA" w:rsidP="00A76EEA">
      <w:pPr>
        <w:jc w:val="both"/>
        <w:rPr>
          <w:rFonts w:ascii="Arial" w:hAnsi="Arial" w:cs="Arial"/>
          <w:sz w:val="24"/>
          <w:szCs w:val="24"/>
        </w:rPr>
      </w:pPr>
      <w:bookmarkStart w:id="0" w:name="_GoBack"/>
      <w:bookmarkEnd w:id="0"/>
    </w:p>
    <w:p w:rsidR="00A76EEA" w:rsidRPr="00A76EEA" w:rsidRDefault="00A76EEA" w:rsidP="00A76EEA">
      <w:pPr>
        <w:jc w:val="both"/>
        <w:rPr>
          <w:rFonts w:ascii="Arial" w:hAnsi="Arial" w:cs="Arial"/>
          <w:sz w:val="24"/>
          <w:szCs w:val="24"/>
        </w:rPr>
      </w:pPr>
    </w:p>
    <w:p w:rsidR="00A76EEA" w:rsidRPr="00A76EEA" w:rsidRDefault="00A76EEA" w:rsidP="00A76EEA">
      <w:pPr>
        <w:jc w:val="center"/>
        <w:rPr>
          <w:rFonts w:ascii="Arial" w:hAnsi="Arial" w:cs="Arial"/>
          <w:sz w:val="24"/>
          <w:szCs w:val="24"/>
        </w:rPr>
      </w:pPr>
      <w:r w:rsidRPr="00A76EEA">
        <w:rPr>
          <w:rFonts w:ascii="Arial" w:hAnsi="Arial" w:cs="Arial"/>
          <w:sz w:val="24"/>
          <w:szCs w:val="24"/>
        </w:rPr>
        <w:lastRenderedPageBreak/>
        <w:t>CIBERGRAFIA</w:t>
      </w:r>
    </w:p>
    <w:p w:rsidR="00A76EEA" w:rsidRPr="00A76EEA" w:rsidRDefault="00A76EEA" w:rsidP="00A76EEA">
      <w:pPr>
        <w:jc w:val="center"/>
        <w:rPr>
          <w:rFonts w:ascii="Arial" w:hAnsi="Arial" w:cs="Arial"/>
          <w:sz w:val="24"/>
          <w:szCs w:val="24"/>
        </w:rPr>
      </w:pPr>
    </w:p>
    <w:p w:rsidR="00A76EEA" w:rsidRPr="00A76EEA" w:rsidRDefault="00A76EEA" w:rsidP="00A76EEA">
      <w:pPr>
        <w:jc w:val="center"/>
        <w:rPr>
          <w:rFonts w:ascii="Arial" w:hAnsi="Arial" w:cs="Arial"/>
          <w:sz w:val="24"/>
          <w:szCs w:val="24"/>
        </w:rPr>
      </w:pPr>
    </w:p>
    <w:p w:rsidR="00A76EEA" w:rsidRPr="00A76EEA" w:rsidRDefault="00A76EEA" w:rsidP="00A76EEA">
      <w:pPr>
        <w:pStyle w:val="Prrafodelista"/>
        <w:numPr>
          <w:ilvl w:val="0"/>
          <w:numId w:val="1"/>
        </w:numPr>
        <w:jc w:val="both"/>
        <w:rPr>
          <w:rFonts w:ascii="Arial" w:hAnsi="Arial" w:cs="Arial"/>
          <w:sz w:val="24"/>
          <w:szCs w:val="24"/>
        </w:rPr>
      </w:pPr>
      <w:hyperlink r:id="rId5" w:history="1">
        <w:r w:rsidRPr="00A76EEA">
          <w:rPr>
            <w:rStyle w:val="Hipervnculo"/>
            <w:rFonts w:ascii="Arial" w:hAnsi="Arial" w:cs="Arial"/>
            <w:sz w:val="24"/>
            <w:szCs w:val="24"/>
          </w:rPr>
          <w:t>http://www.elespectador.com/tecnologia/reciclaje-tecnologico-articulo-460179</w:t>
        </w:r>
      </w:hyperlink>
    </w:p>
    <w:p w:rsidR="00A76EEA" w:rsidRPr="00A76EEA" w:rsidRDefault="00A76EEA" w:rsidP="00A76EEA">
      <w:pPr>
        <w:pStyle w:val="Prrafodelista"/>
        <w:numPr>
          <w:ilvl w:val="0"/>
          <w:numId w:val="1"/>
        </w:numPr>
        <w:jc w:val="both"/>
        <w:rPr>
          <w:rFonts w:ascii="Arial" w:hAnsi="Arial" w:cs="Arial"/>
          <w:sz w:val="24"/>
          <w:szCs w:val="24"/>
        </w:rPr>
      </w:pPr>
      <w:hyperlink r:id="rId6" w:history="1">
        <w:r w:rsidRPr="00A76EEA">
          <w:rPr>
            <w:rStyle w:val="Hipervnculo"/>
            <w:rFonts w:ascii="Arial" w:hAnsi="Arial" w:cs="Arial"/>
            <w:sz w:val="24"/>
            <w:szCs w:val="24"/>
          </w:rPr>
          <w:t>http://tecnoreciclaje.blogspot.com/2010/09/definicion.html</w:t>
        </w:r>
      </w:hyperlink>
    </w:p>
    <w:p w:rsidR="00A76EEA" w:rsidRPr="00A76EEA" w:rsidRDefault="00A76EEA" w:rsidP="00A76EEA">
      <w:pPr>
        <w:jc w:val="both"/>
        <w:rPr>
          <w:rFonts w:ascii="Arial" w:hAnsi="Arial" w:cs="Arial"/>
          <w:sz w:val="24"/>
          <w:szCs w:val="24"/>
        </w:rPr>
      </w:pPr>
    </w:p>
    <w:sectPr w:rsidR="00A76EEA" w:rsidRPr="00A76EEA" w:rsidSect="00A712D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11BB"/>
    <w:multiLevelType w:val="hybridMultilevel"/>
    <w:tmpl w:val="71E86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A861E99"/>
    <w:multiLevelType w:val="hybridMultilevel"/>
    <w:tmpl w:val="5630C2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6F01F78"/>
    <w:multiLevelType w:val="hybridMultilevel"/>
    <w:tmpl w:val="43800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D5"/>
    <w:rsid w:val="002D0694"/>
    <w:rsid w:val="00900DE2"/>
    <w:rsid w:val="00A167CD"/>
    <w:rsid w:val="00A712D5"/>
    <w:rsid w:val="00A76E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46C92-F4BC-41DE-93C5-D480024E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DE2"/>
    <w:pPr>
      <w:ind w:left="720"/>
      <w:contextualSpacing/>
    </w:pPr>
  </w:style>
  <w:style w:type="character" w:styleId="Hipervnculo">
    <w:name w:val="Hyperlink"/>
    <w:basedOn w:val="Fuentedeprrafopredeter"/>
    <w:uiPriority w:val="99"/>
    <w:unhideWhenUsed/>
    <w:rsid w:val="00A76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noreciclaje.blogspot.com/2010/09/definicion.html" TargetMode="External"/><Relationship Id="rId5" Type="http://schemas.openxmlformats.org/officeDocument/2006/relationships/hyperlink" Target="http://www.elespectador.com/tecnologia/reciclaje-tecnologico-articulo-46017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2014-03-07T17:14:00Z</dcterms:created>
  <dcterms:modified xsi:type="dcterms:W3CDTF">2014-03-07T17:47:00Z</dcterms:modified>
</cp:coreProperties>
</file>